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C18" w:rsidRPr="00FB5C18" w:rsidRDefault="0008222D" w:rsidP="00FA7ACD">
      <w:pPr>
        <w:jc w:val="center"/>
        <w:rPr>
          <w:sz w:val="22"/>
        </w:rPr>
      </w:pPr>
      <w:bookmarkStart w:id="0" w:name="_GoBack"/>
      <w:bookmarkEnd w:id="0"/>
      <w:r w:rsidRPr="00FB5C18">
        <w:rPr>
          <w:rFonts w:hint="eastAsia"/>
          <w:sz w:val="22"/>
        </w:rPr>
        <w:t>グループホーム</w:t>
      </w:r>
      <w:r w:rsidR="00C84095">
        <w:rPr>
          <w:rFonts w:hint="eastAsia"/>
          <w:sz w:val="22"/>
        </w:rPr>
        <w:t>・小規模多機能ホーム</w:t>
      </w:r>
      <w:r w:rsidRPr="00FB5C18">
        <w:rPr>
          <w:rFonts w:hint="eastAsia"/>
          <w:sz w:val="22"/>
        </w:rPr>
        <w:t xml:space="preserve">　やかた</w:t>
      </w:r>
    </w:p>
    <w:p w:rsidR="0008222D" w:rsidRPr="00FB5C18" w:rsidRDefault="0008222D" w:rsidP="00FB5C18">
      <w:pPr>
        <w:jc w:val="center"/>
        <w:rPr>
          <w:sz w:val="22"/>
        </w:rPr>
      </w:pPr>
      <w:r w:rsidRPr="00FB5C18">
        <w:rPr>
          <w:rFonts w:hint="eastAsia"/>
          <w:sz w:val="22"/>
        </w:rPr>
        <w:t>（重要事項説明書　追加事項）</w:t>
      </w:r>
    </w:p>
    <w:p w:rsidR="0008222D" w:rsidRPr="00FA7ACD" w:rsidRDefault="0008222D" w:rsidP="00FA7ACD">
      <w:pPr>
        <w:jc w:val="center"/>
        <w:rPr>
          <w:b/>
          <w:sz w:val="32"/>
          <w:szCs w:val="32"/>
        </w:rPr>
      </w:pPr>
      <w:r w:rsidRPr="00FA7ACD">
        <w:rPr>
          <w:rFonts w:hint="eastAsia"/>
          <w:b/>
          <w:sz w:val="32"/>
          <w:szCs w:val="32"/>
        </w:rPr>
        <w:t>ターミナル（終末期）ケア及び</w:t>
      </w:r>
      <w:r w:rsidR="00565F62">
        <w:rPr>
          <w:rFonts w:hint="eastAsia"/>
          <w:b/>
          <w:sz w:val="32"/>
          <w:szCs w:val="32"/>
        </w:rPr>
        <w:t>看取り</w:t>
      </w:r>
      <w:r w:rsidRPr="00FA7ACD">
        <w:rPr>
          <w:rFonts w:hint="eastAsia"/>
          <w:b/>
          <w:sz w:val="32"/>
          <w:szCs w:val="32"/>
        </w:rPr>
        <w:t>に関する指針</w:t>
      </w:r>
    </w:p>
    <w:p w:rsidR="00FB5C18" w:rsidRPr="00FB5C18" w:rsidRDefault="00FB5C18">
      <w:pPr>
        <w:rPr>
          <w:sz w:val="22"/>
        </w:rPr>
      </w:pPr>
    </w:p>
    <w:p w:rsidR="0008222D" w:rsidRPr="00FB5C18" w:rsidRDefault="0008222D">
      <w:pPr>
        <w:rPr>
          <w:sz w:val="22"/>
        </w:rPr>
      </w:pPr>
      <w:r w:rsidRPr="00FB5C18">
        <w:rPr>
          <w:rFonts w:hint="eastAsia"/>
          <w:sz w:val="22"/>
        </w:rPr>
        <w:t>１．ターミナル（終末期）ケアについて</w:t>
      </w:r>
    </w:p>
    <w:p w:rsidR="0008222D" w:rsidRPr="00FB5C18" w:rsidRDefault="0008222D" w:rsidP="00FB5C18">
      <w:pPr>
        <w:ind w:firstLineChars="100" w:firstLine="220"/>
        <w:rPr>
          <w:sz w:val="22"/>
        </w:rPr>
      </w:pPr>
      <w:r w:rsidRPr="00FB5C18">
        <w:rPr>
          <w:rFonts w:hint="eastAsia"/>
          <w:sz w:val="22"/>
        </w:rPr>
        <w:t>利用者の皆様におきましては、末永くお元気で過ごされることを一番に願い、日々の介護に努めております。しかし、体調を崩された場合、通院や入院を繰り返されると思います。そこで、最終的に延命のための病院での治療を望まれない場合、当ホームにおいて余生を全うされるように心をこめて看取りを行う所存です。</w:t>
      </w:r>
    </w:p>
    <w:p w:rsidR="0008222D" w:rsidRPr="00FB5C18" w:rsidRDefault="0008222D" w:rsidP="00FB5C18">
      <w:pPr>
        <w:ind w:firstLineChars="100" w:firstLine="220"/>
        <w:rPr>
          <w:sz w:val="22"/>
        </w:rPr>
      </w:pPr>
      <w:r w:rsidRPr="00FB5C18">
        <w:rPr>
          <w:rFonts w:hint="eastAsia"/>
          <w:sz w:val="22"/>
        </w:rPr>
        <w:t>その際は、改めて、家族の方々をはじめ、主治医、看護師、介護士、管理者、介護支援専門員と話し合いを持ちます。また、看取りの同意書を書いていただくことになります。</w:t>
      </w:r>
    </w:p>
    <w:p w:rsidR="0008222D" w:rsidRPr="00FB5C18" w:rsidRDefault="0008222D" w:rsidP="00FB5C18">
      <w:pPr>
        <w:ind w:firstLineChars="100" w:firstLine="220"/>
        <w:rPr>
          <w:sz w:val="22"/>
        </w:rPr>
      </w:pPr>
      <w:r w:rsidRPr="00FB5C18">
        <w:rPr>
          <w:rFonts w:hint="eastAsia"/>
          <w:sz w:val="22"/>
        </w:rPr>
        <w:t>できるだけ、本人や家族のお気持ちに副いながら職員一同最期の時間を大切に過ごす事ができますよう努めてまいります。</w:t>
      </w:r>
    </w:p>
    <w:p w:rsidR="00FB5C18" w:rsidRPr="00FB5C18" w:rsidRDefault="00FB5C18">
      <w:pPr>
        <w:rPr>
          <w:sz w:val="22"/>
        </w:rPr>
      </w:pPr>
    </w:p>
    <w:p w:rsidR="0008222D" w:rsidRPr="00FB5C18" w:rsidRDefault="002F408D">
      <w:pPr>
        <w:rPr>
          <w:sz w:val="22"/>
        </w:rPr>
      </w:pPr>
      <w:r w:rsidRPr="00FB5C18">
        <w:rPr>
          <w:rFonts w:hint="eastAsia"/>
          <w:sz w:val="22"/>
        </w:rPr>
        <w:t>２．看取りについて</w:t>
      </w:r>
    </w:p>
    <w:p w:rsidR="002F408D" w:rsidRPr="00FB5C18" w:rsidRDefault="00C84095" w:rsidP="00FB5C18">
      <w:pPr>
        <w:ind w:firstLineChars="100" w:firstLine="220"/>
        <w:rPr>
          <w:sz w:val="22"/>
        </w:rPr>
      </w:pPr>
      <w:r>
        <w:rPr>
          <w:rFonts w:hint="eastAsia"/>
          <w:sz w:val="22"/>
        </w:rPr>
        <w:t>当</w:t>
      </w:r>
      <w:r w:rsidR="002F408D" w:rsidRPr="00FB5C18">
        <w:rPr>
          <w:rFonts w:hint="eastAsia"/>
          <w:sz w:val="22"/>
        </w:rPr>
        <w:t>ホームでは、利用者がかかりつけ医師により一般的に認められている医学的知見から疾患回復の見込みがない終末期の状態であると診断され、かつ</w:t>
      </w:r>
      <w:r>
        <w:rPr>
          <w:rFonts w:hint="eastAsia"/>
          <w:sz w:val="22"/>
        </w:rPr>
        <w:t>当ホームを利用</w:t>
      </w:r>
      <w:r w:rsidR="002F408D" w:rsidRPr="00FB5C18">
        <w:rPr>
          <w:rFonts w:hint="eastAsia"/>
          <w:sz w:val="22"/>
        </w:rPr>
        <w:t>した状態に於ける看取りの対応が可能な状態と判断され、利用者・家族が対応を希望された場合に、医師、看護師協力の下、できる限りの看取りの介護の対応を行います。</w:t>
      </w:r>
    </w:p>
    <w:p w:rsidR="00FB5C18" w:rsidRPr="00FB5C18" w:rsidRDefault="00FB5C18">
      <w:pPr>
        <w:rPr>
          <w:sz w:val="22"/>
        </w:rPr>
      </w:pPr>
    </w:p>
    <w:p w:rsidR="002F408D" w:rsidRPr="00FB5C18" w:rsidRDefault="002F408D">
      <w:pPr>
        <w:rPr>
          <w:sz w:val="22"/>
        </w:rPr>
      </w:pPr>
      <w:r w:rsidRPr="00FB5C18">
        <w:rPr>
          <w:rFonts w:hint="eastAsia"/>
          <w:sz w:val="22"/>
        </w:rPr>
        <w:t>３．利用者・家族への意志の確認、説明と同意</w:t>
      </w:r>
    </w:p>
    <w:p w:rsidR="002F408D" w:rsidRPr="00FB5C18" w:rsidRDefault="002F408D" w:rsidP="00FB5C18">
      <w:pPr>
        <w:ind w:left="660" w:hangingChars="300" w:hanging="660"/>
        <w:rPr>
          <w:sz w:val="22"/>
        </w:rPr>
      </w:pPr>
      <w:r w:rsidRPr="00FB5C18">
        <w:rPr>
          <w:rFonts w:hint="eastAsia"/>
          <w:sz w:val="22"/>
        </w:rPr>
        <w:t>（１）医師が上記状態で看取り介護の必要性があると判断した場合、当ホーム管理者を通じて連絡を取り、医師より利用者又は家族への説明を行います。また管理者より当ホームでできる範囲の看取り体制を説明します。</w:t>
      </w:r>
    </w:p>
    <w:p w:rsidR="002F408D" w:rsidRPr="00FB5C18" w:rsidRDefault="002F408D" w:rsidP="00FB5C18">
      <w:pPr>
        <w:ind w:left="660" w:hangingChars="300" w:hanging="660"/>
        <w:rPr>
          <w:sz w:val="22"/>
        </w:rPr>
      </w:pPr>
      <w:r w:rsidRPr="00FB5C18">
        <w:rPr>
          <w:rFonts w:hint="eastAsia"/>
          <w:sz w:val="22"/>
        </w:rPr>
        <w:t>（２）この説明を受けた上で</w:t>
      </w:r>
      <w:r w:rsidR="00E659F1" w:rsidRPr="00FB5C18">
        <w:rPr>
          <w:rFonts w:hint="eastAsia"/>
          <w:sz w:val="22"/>
        </w:rPr>
        <w:t>、利用者又は家族は、利用者が当ホームで看取り介護を受けるか、医療機関に入院するかいつでも選択する事ができます。医療機関への入院を希望する場合、当ホームは入院に向けた支援を行います。</w:t>
      </w:r>
    </w:p>
    <w:p w:rsidR="00E659F1" w:rsidRPr="00FB5C18" w:rsidRDefault="00E659F1" w:rsidP="00FB5C18">
      <w:pPr>
        <w:ind w:left="660" w:hangingChars="300" w:hanging="660"/>
        <w:rPr>
          <w:sz w:val="22"/>
        </w:rPr>
      </w:pPr>
      <w:r w:rsidRPr="00FB5C18">
        <w:rPr>
          <w:rFonts w:hint="eastAsia"/>
          <w:sz w:val="22"/>
        </w:rPr>
        <w:t>（３）当ホームでの看取り介護を希望された場合、計画作成担当者は、医師、看護師、介護士等と協働して看取り介護の計画を作成します。終末期の対応開始後も、状態の変化があればその都度家族と連絡を取り、職員又は医師、看護師から説明を行い、当ホームにおける看取り介護の継続を希望するか意志の確認を行います。</w:t>
      </w:r>
    </w:p>
    <w:p w:rsidR="00FB5C18" w:rsidRPr="00FB5C18" w:rsidRDefault="00FB5C18">
      <w:pPr>
        <w:rPr>
          <w:sz w:val="22"/>
        </w:rPr>
      </w:pPr>
    </w:p>
    <w:p w:rsidR="00E659F1" w:rsidRPr="00FB5C18" w:rsidRDefault="00E659F1">
      <w:pPr>
        <w:rPr>
          <w:sz w:val="22"/>
        </w:rPr>
      </w:pPr>
      <w:r w:rsidRPr="00FB5C18">
        <w:rPr>
          <w:rFonts w:hint="eastAsia"/>
          <w:sz w:val="22"/>
        </w:rPr>
        <w:t>４．看取り介護の内容</w:t>
      </w:r>
    </w:p>
    <w:p w:rsidR="00E659F1" w:rsidRPr="00FB5C18" w:rsidRDefault="00E659F1">
      <w:pPr>
        <w:rPr>
          <w:sz w:val="22"/>
        </w:rPr>
      </w:pPr>
      <w:r w:rsidRPr="00FB5C18">
        <w:rPr>
          <w:rFonts w:hint="eastAsia"/>
          <w:sz w:val="22"/>
        </w:rPr>
        <w:t>（１）栄養と水分</w:t>
      </w:r>
    </w:p>
    <w:p w:rsidR="00E659F1" w:rsidRDefault="00E659F1" w:rsidP="00FB5C18">
      <w:pPr>
        <w:ind w:leftChars="300" w:left="630"/>
        <w:rPr>
          <w:sz w:val="22"/>
        </w:rPr>
      </w:pPr>
      <w:r w:rsidRPr="00FB5C18">
        <w:rPr>
          <w:rFonts w:hint="eastAsia"/>
          <w:sz w:val="22"/>
        </w:rPr>
        <w:t>看取り介護にあたっては他職種と協働し</w:t>
      </w:r>
      <w:r w:rsidR="00F6629B" w:rsidRPr="00FB5C18">
        <w:rPr>
          <w:rFonts w:hint="eastAsia"/>
          <w:sz w:val="22"/>
        </w:rPr>
        <w:t>、利用者の食事、水分摂取量、浮腫、尿量、排便量等の確認を行うとともに、利用者の身体状態に応じた食事の提供や好みの食事等の提供に努める。</w:t>
      </w:r>
    </w:p>
    <w:p w:rsidR="00F6629B" w:rsidRPr="00FB5C18" w:rsidRDefault="00F6629B">
      <w:pPr>
        <w:rPr>
          <w:sz w:val="22"/>
        </w:rPr>
      </w:pPr>
      <w:r w:rsidRPr="00FB5C18">
        <w:rPr>
          <w:rFonts w:hint="eastAsia"/>
          <w:sz w:val="22"/>
        </w:rPr>
        <w:t>（２）清潔の保持</w:t>
      </w:r>
    </w:p>
    <w:p w:rsidR="00F6629B" w:rsidRPr="00FB5C18" w:rsidRDefault="00F6629B" w:rsidP="00FB5C18">
      <w:pPr>
        <w:ind w:firstLineChars="300" w:firstLine="660"/>
        <w:rPr>
          <w:sz w:val="22"/>
        </w:rPr>
      </w:pPr>
      <w:r w:rsidRPr="00FB5C18">
        <w:rPr>
          <w:rFonts w:hint="eastAsia"/>
          <w:sz w:val="22"/>
        </w:rPr>
        <w:t>利用者の身体に応じた可能な限り入浴や清拭を行い、清潔保持と感染症予防に努める。</w:t>
      </w:r>
    </w:p>
    <w:p w:rsidR="00F6629B" w:rsidRPr="00FB5C18" w:rsidRDefault="00F6629B">
      <w:pPr>
        <w:rPr>
          <w:sz w:val="22"/>
        </w:rPr>
      </w:pPr>
      <w:r w:rsidRPr="00FB5C18">
        <w:rPr>
          <w:rFonts w:hint="eastAsia"/>
          <w:sz w:val="22"/>
        </w:rPr>
        <w:t>（３）苦痛の緩和</w:t>
      </w:r>
    </w:p>
    <w:p w:rsidR="00F6629B" w:rsidRPr="00FB5C18" w:rsidRDefault="00F6629B" w:rsidP="00FB5C18">
      <w:pPr>
        <w:ind w:firstLineChars="200" w:firstLine="440"/>
        <w:rPr>
          <w:sz w:val="22"/>
        </w:rPr>
      </w:pPr>
      <w:r w:rsidRPr="00FB5C18">
        <w:rPr>
          <w:rFonts w:hint="eastAsia"/>
          <w:sz w:val="22"/>
        </w:rPr>
        <w:t>①身体的ケア</w:t>
      </w:r>
    </w:p>
    <w:p w:rsidR="00F6629B" w:rsidRPr="00FB5C18" w:rsidRDefault="00F6629B" w:rsidP="00FB5C18">
      <w:pPr>
        <w:ind w:leftChars="300" w:left="630"/>
        <w:rPr>
          <w:sz w:val="22"/>
        </w:rPr>
      </w:pPr>
      <w:r w:rsidRPr="00FB5C18">
        <w:rPr>
          <w:rFonts w:hint="eastAsia"/>
          <w:sz w:val="22"/>
        </w:rPr>
        <w:t>利用者のバイタルサイン（体温、血圧、呼吸など）</w:t>
      </w:r>
      <w:r w:rsidR="007478CC" w:rsidRPr="00FB5C18">
        <w:rPr>
          <w:rFonts w:hint="eastAsia"/>
          <w:sz w:val="22"/>
        </w:rPr>
        <w:t>把握のうえ、その身体状況に応じた安楽な体位の工夫及び疼痛緩和の処置を行う。</w:t>
      </w:r>
    </w:p>
    <w:p w:rsidR="007478CC" w:rsidRPr="00FB5C18" w:rsidRDefault="007478CC" w:rsidP="00FB5C18">
      <w:pPr>
        <w:ind w:firstLineChars="200" w:firstLine="440"/>
        <w:rPr>
          <w:sz w:val="22"/>
        </w:rPr>
      </w:pPr>
      <w:r w:rsidRPr="00FB5C18">
        <w:rPr>
          <w:rFonts w:hint="eastAsia"/>
          <w:sz w:val="22"/>
        </w:rPr>
        <w:lastRenderedPageBreak/>
        <w:t>②精神ケア</w:t>
      </w:r>
    </w:p>
    <w:p w:rsidR="007478CC" w:rsidRPr="00FB5C18" w:rsidRDefault="007478CC" w:rsidP="00FB5C18">
      <w:pPr>
        <w:ind w:leftChars="300" w:left="630"/>
        <w:rPr>
          <w:sz w:val="22"/>
        </w:rPr>
      </w:pPr>
      <w:r w:rsidRPr="00FB5C18">
        <w:rPr>
          <w:rFonts w:hint="eastAsia"/>
          <w:sz w:val="22"/>
        </w:rPr>
        <w:t>身体機能が衰弱し、精神的苦痛を伴う場合、コミュニケーション（感情の表出を助ける）を重んじ、手を握る、体をさする、寄り添う等のスキンシップや励まし、安心させる声がけ等の対応に努める。</w:t>
      </w:r>
    </w:p>
    <w:p w:rsidR="007478CC" w:rsidRPr="00FB5C18" w:rsidRDefault="007478CC">
      <w:pPr>
        <w:rPr>
          <w:sz w:val="22"/>
        </w:rPr>
      </w:pPr>
      <w:r w:rsidRPr="00FB5C18">
        <w:rPr>
          <w:rFonts w:hint="eastAsia"/>
          <w:sz w:val="22"/>
        </w:rPr>
        <w:t>（４）家庭に対する支援</w:t>
      </w:r>
    </w:p>
    <w:p w:rsidR="007478CC" w:rsidRPr="00FB5C18" w:rsidRDefault="00606B3C" w:rsidP="00FB5C18">
      <w:pPr>
        <w:ind w:leftChars="300" w:left="630"/>
        <w:rPr>
          <w:sz w:val="22"/>
        </w:rPr>
      </w:pPr>
      <w:r w:rsidRPr="00FB5C18">
        <w:rPr>
          <w:rFonts w:hint="eastAsia"/>
          <w:sz w:val="22"/>
        </w:rPr>
        <w:t>話しやすい環境作りと希望や不安への真</w:t>
      </w:r>
      <w:r w:rsidR="007478CC" w:rsidRPr="00FB5C18">
        <w:rPr>
          <w:rFonts w:hint="eastAsia"/>
          <w:sz w:val="22"/>
        </w:rPr>
        <w:t>な対応、変化していく身体状況や介護内容については、</w:t>
      </w:r>
      <w:r w:rsidR="00B72D2E" w:rsidRPr="00FB5C18">
        <w:rPr>
          <w:rFonts w:hint="eastAsia"/>
          <w:sz w:val="22"/>
        </w:rPr>
        <w:t>定期的な医師等からの説明を行い、家族から求められた場合における宗教的な関わりと援助を行い、適時意向を確認しながら家族の身体的・精神的負担の軽減に配慮していく。</w:t>
      </w:r>
    </w:p>
    <w:p w:rsidR="00B72D2E" w:rsidRPr="00FB5C18" w:rsidRDefault="00B72D2E">
      <w:pPr>
        <w:rPr>
          <w:sz w:val="22"/>
        </w:rPr>
      </w:pPr>
      <w:r w:rsidRPr="00FB5C18">
        <w:rPr>
          <w:rFonts w:hint="eastAsia"/>
          <w:sz w:val="22"/>
        </w:rPr>
        <w:t>（５）急変時の対応</w:t>
      </w:r>
    </w:p>
    <w:p w:rsidR="00606B3C" w:rsidRPr="00FB5C18" w:rsidRDefault="00B72D2E" w:rsidP="00FB5C18">
      <w:pPr>
        <w:ind w:leftChars="300" w:left="630"/>
        <w:rPr>
          <w:sz w:val="22"/>
        </w:rPr>
      </w:pPr>
      <w:r w:rsidRPr="00FB5C18">
        <w:rPr>
          <w:rFonts w:hint="eastAsia"/>
          <w:sz w:val="22"/>
        </w:rPr>
        <w:t>当ホームの緊急時の連絡（２４時間）体制によって家族及び主治医に連絡し、死後の処置の準備等適切な対応をする。</w:t>
      </w:r>
    </w:p>
    <w:p w:rsidR="00FB5C18" w:rsidRPr="00FB5C18" w:rsidRDefault="00FB5C18">
      <w:pPr>
        <w:rPr>
          <w:sz w:val="22"/>
        </w:rPr>
      </w:pPr>
    </w:p>
    <w:p w:rsidR="00B72D2E" w:rsidRPr="00FB5C18" w:rsidRDefault="00B72D2E">
      <w:pPr>
        <w:rPr>
          <w:sz w:val="22"/>
        </w:rPr>
      </w:pPr>
      <w:r w:rsidRPr="00FB5C18">
        <w:rPr>
          <w:rFonts w:hint="eastAsia"/>
          <w:sz w:val="22"/>
        </w:rPr>
        <w:t>５．死後のケア</w:t>
      </w:r>
    </w:p>
    <w:p w:rsidR="00B72D2E" w:rsidRPr="00FB5C18" w:rsidRDefault="00B72D2E" w:rsidP="00FB5C18">
      <w:pPr>
        <w:ind w:left="660" w:hangingChars="300" w:hanging="660"/>
        <w:rPr>
          <w:sz w:val="22"/>
        </w:rPr>
      </w:pPr>
      <w:r w:rsidRPr="00FB5C18">
        <w:rPr>
          <w:rFonts w:hint="eastAsia"/>
          <w:sz w:val="22"/>
        </w:rPr>
        <w:t>（１）医師による死亡確認後、エンゼルケアを施行し、家族と可能な限り見取り介護に携わった全職員でお別れするようにします。</w:t>
      </w:r>
    </w:p>
    <w:p w:rsidR="00B72D2E" w:rsidRPr="00FB5C18" w:rsidRDefault="00B72D2E">
      <w:pPr>
        <w:rPr>
          <w:sz w:val="22"/>
        </w:rPr>
      </w:pPr>
      <w:r w:rsidRPr="00FB5C18">
        <w:rPr>
          <w:rFonts w:hint="eastAsia"/>
          <w:sz w:val="22"/>
        </w:rPr>
        <w:t>（２）葬儀に関する情報提供、遺留金品の引き渡し、その他相続等に対応します。</w:t>
      </w:r>
    </w:p>
    <w:p w:rsidR="00B72D2E" w:rsidRPr="00FB5C18" w:rsidRDefault="00B72D2E">
      <w:pPr>
        <w:rPr>
          <w:sz w:val="22"/>
        </w:rPr>
      </w:pPr>
      <w:r w:rsidRPr="00FB5C18">
        <w:rPr>
          <w:rFonts w:hint="eastAsia"/>
          <w:sz w:val="22"/>
        </w:rPr>
        <w:t>（３）</w:t>
      </w:r>
      <w:r w:rsidR="00C84095">
        <w:rPr>
          <w:rFonts w:hint="eastAsia"/>
          <w:sz w:val="22"/>
        </w:rPr>
        <w:t>当ホーム職員</w:t>
      </w:r>
      <w:r w:rsidRPr="00FB5C18">
        <w:rPr>
          <w:rFonts w:hint="eastAsia"/>
          <w:sz w:val="22"/>
        </w:rPr>
        <w:t>及び関係職員において総括会議を行います。</w:t>
      </w:r>
    </w:p>
    <w:p w:rsidR="00FB5C18" w:rsidRPr="00FB5C18" w:rsidRDefault="00FB5C18">
      <w:pPr>
        <w:rPr>
          <w:sz w:val="22"/>
        </w:rPr>
      </w:pPr>
    </w:p>
    <w:p w:rsidR="00606B3C" w:rsidRPr="00FB5C18" w:rsidRDefault="00606B3C">
      <w:pPr>
        <w:rPr>
          <w:sz w:val="22"/>
        </w:rPr>
      </w:pPr>
      <w:r w:rsidRPr="00FB5C18">
        <w:rPr>
          <w:rFonts w:hint="eastAsia"/>
          <w:sz w:val="22"/>
        </w:rPr>
        <w:t>６．家族の</w:t>
      </w:r>
      <w:r w:rsidR="00A82D96" w:rsidRPr="00FB5C18">
        <w:rPr>
          <w:rFonts w:hint="eastAsia"/>
          <w:sz w:val="22"/>
        </w:rPr>
        <w:t>方への</w:t>
      </w:r>
      <w:r w:rsidRPr="00FB5C18">
        <w:rPr>
          <w:rFonts w:hint="eastAsia"/>
          <w:sz w:val="22"/>
        </w:rPr>
        <w:t>お願い</w:t>
      </w:r>
    </w:p>
    <w:p w:rsidR="00A82D96" w:rsidRPr="00FB5C18" w:rsidRDefault="00053677" w:rsidP="00FB5C18">
      <w:pPr>
        <w:ind w:firstLineChars="100" w:firstLine="220"/>
        <w:rPr>
          <w:sz w:val="22"/>
        </w:rPr>
      </w:pPr>
      <w:r w:rsidRPr="00FB5C18">
        <w:rPr>
          <w:rFonts w:hint="eastAsia"/>
          <w:sz w:val="22"/>
        </w:rPr>
        <w:t>最期は出来るだけ家族の方に</w:t>
      </w:r>
      <w:r w:rsidR="00BF57A2">
        <w:rPr>
          <w:rFonts w:hint="eastAsia"/>
          <w:sz w:val="22"/>
        </w:rPr>
        <w:t>も一緒に</w:t>
      </w:r>
      <w:r w:rsidRPr="00FB5C18">
        <w:rPr>
          <w:rFonts w:hint="eastAsia"/>
          <w:sz w:val="22"/>
        </w:rPr>
        <w:t>看取って頂</w:t>
      </w:r>
      <w:r w:rsidR="00BF57A2">
        <w:rPr>
          <w:rFonts w:hint="eastAsia"/>
          <w:sz w:val="22"/>
        </w:rPr>
        <w:t>きたい</w:t>
      </w:r>
      <w:r w:rsidRPr="00FB5C18">
        <w:rPr>
          <w:rFonts w:hint="eastAsia"/>
          <w:sz w:val="22"/>
        </w:rPr>
        <w:t>ため、</w:t>
      </w:r>
      <w:r w:rsidR="00A82D96" w:rsidRPr="00FB5C18">
        <w:rPr>
          <w:rFonts w:hint="eastAsia"/>
          <w:sz w:val="22"/>
        </w:rPr>
        <w:t>見取り介護の必要な状態にある場合</w:t>
      </w:r>
      <w:r w:rsidR="00BF57A2">
        <w:rPr>
          <w:rFonts w:hint="eastAsia"/>
          <w:sz w:val="22"/>
        </w:rPr>
        <w:t>には</w:t>
      </w:r>
      <w:r w:rsidR="00A82D96" w:rsidRPr="00FB5C18">
        <w:rPr>
          <w:rFonts w:hint="eastAsia"/>
          <w:sz w:val="22"/>
        </w:rPr>
        <w:t>、釜石市内もしくは２０～３０分以内で駆けつけられる</w:t>
      </w:r>
      <w:r w:rsidR="00F55136" w:rsidRPr="00FB5C18">
        <w:rPr>
          <w:rFonts w:hint="eastAsia"/>
          <w:sz w:val="22"/>
        </w:rPr>
        <w:t>所</w:t>
      </w:r>
      <w:r w:rsidRPr="00FB5C18">
        <w:rPr>
          <w:rFonts w:hint="eastAsia"/>
          <w:sz w:val="22"/>
        </w:rPr>
        <w:t>で</w:t>
      </w:r>
      <w:r w:rsidR="00A82D96" w:rsidRPr="00FB5C18">
        <w:rPr>
          <w:rFonts w:hint="eastAsia"/>
          <w:sz w:val="22"/>
        </w:rPr>
        <w:t>待機して頂</w:t>
      </w:r>
      <w:r w:rsidR="00BF57A2">
        <w:rPr>
          <w:rFonts w:hint="eastAsia"/>
          <w:sz w:val="22"/>
        </w:rPr>
        <w:t>きたいと考えております</w:t>
      </w:r>
      <w:r w:rsidR="00A82D96" w:rsidRPr="00FB5C18">
        <w:rPr>
          <w:rFonts w:hint="eastAsia"/>
          <w:sz w:val="22"/>
        </w:rPr>
        <w:t>。</w:t>
      </w:r>
      <w:r w:rsidR="00F55136" w:rsidRPr="00FB5C18">
        <w:rPr>
          <w:rFonts w:hint="eastAsia"/>
          <w:sz w:val="22"/>
        </w:rPr>
        <w:t>家族の方が遠方在住の場合は</w:t>
      </w:r>
      <w:r w:rsidRPr="00FB5C18">
        <w:rPr>
          <w:rFonts w:hint="eastAsia"/>
          <w:sz w:val="22"/>
        </w:rPr>
        <w:t>、</w:t>
      </w:r>
      <w:r w:rsidR="00E34250">
        <w:rPr>
          <w:rFonts w:hint="eastAsia"/>
          <w:sz w:val="22"/>
        </w:rPr>
        <w:t>親戚や知人へ看取り立会いの依頼をして頂き、家族同様の対応をお願い致します</w:t>
      </w:r>
      <w:r w:rsidR="00F55136" w:rsidRPr="00FB5C18">
        <w:rPr>
          <w:rFonts w:hint="eastAsia"/>
          <w:sz w:val="22"/>
        </w:rPr>
        <w:t>。</w:t>
      </w:r>
      <w:r w:rsidR="00E34250">
        <w:rPr>
          <w:rFonts w:hint="eastAsia"/>
          <w:sz w:val="22"/>
        </w:rPr>
        <w:t>当ホームでの</w:t>
      </w:r>
      <w:r w:rsidR="00F55136" w:rsidRPr="00FB5C18">
        <w:rPr>
          <w:rFonts w:hint="eastAsia"/>
          <w:sz w:val="22"/>
        </w:rPr>
        <w:t>泊り</w:t>
      </w:r>
      <w:r w:rsidR="00E34250">
        <w:rPr>
          <w:rFonts w:hint="eastAsia"/>
          <w:sz w:val="22"/>
        </w:rPr>
        <w:t>がけの看取り</w:t>
      </w:r>
      <w:r w:rsidR="00F55136" w:rsidRPr="00FB5C18">
        <w:rPr>
          <w:rFonts w:hint="eastAsia"/>
          <w:sz w:val="22"/>
        </w:rPr>
        <w:t>が必要な場合や泊り</w:t>
      </w:r>
      <w:r w:rsidR="00E34250">
        <w:rPr>
          <w:rFonts w:hint="eastAsia"/>
          <w:sz w:val="22"/>
        </w:rPr>
        <w:t>（付き添い）</w:t>
      </w:r>
      <w:r w:rsidR="00F55136" w:rsidRPr="00FB5C18">
        <w:rPr>
          <w:rFonts w:hint="eastAsia"/>
          <w:sz w:val="22"/>
        </w:rPr>
        <w:t>を希望される方へは、本人との同室に</w:t>
      </w:r>
      <w:r w:rsidR="00E34250">
        <w:rPr>
          <w:rFonts w:hint="eastAsia"/>
          <w:sz w:val="22"/>
        </w:rPr>
        <w:t>は</w:t>
      </w:r>
      <w:r w:rsidR="00F55136" w:rsidRPr="00FB5C18">
        <w:rPr>
          <w:rFonts w:hint="eastAsia"/>
          <w:sz w:val="22"/>
        </w:rPr>
        <w:t>なりますが対応</w:t>
      </w:r>
      <w:r w:rsidR="00E34250">
        <w:rPr>
          <w:rFonts w:hint="eastAsia"/>
          <w:sz w:val="22"/>
        </w:rPr>
        <w:t>致し</w:t>
      </w:r>
      <w:r w:rsidR="00F55136" w:rsidRPr="00FB5C18">
        <w:rPr>
          <w:rFonts w:hint="eastAsia"/>
          <w:sz w:val="22"/>
        </w:rPr>
        <w:t>ます。その場合は、寝具料５００円、食事代１日１５００円徴収させて頂きます。</w:t>
      </w:r>
    </w:p>
    <w:p w:rsidR="00A82D96" w:rsidRDefault="00A82D96">
      <w:pPr>
        <w:rPr>
          <w:sz w:val="22"/>
        </w:rPr>
      </w:pPr>
    </w:p>
    <w:p w:rsidR="004B34DF" w:rsidRDefault="004B34DF">
      <w:pPr>
        <w:rPr>
          <w:sz w:val="22"/>
        </w:rPr>
      </w:pPr>
    </w:p>
    <w:p w:rsidR="00B72D2E" w:rsidRPr="00FB5C18" w:rsidRDefault="00985922">
      <w:pPr>
        <w:rPr>
          <w:sz w:val="22"/>
        </w:rPr>
      </w:pPr>
      <w:r>
        <w:rPr>
          <w:rFonts w:hint="eastAsia"/>
          <w:sz w:val="22"/>
        </w:rPr>
        <w:t>平</w:t>
      </w:r>
      <w:r w:rsidR="00A82D96" w:rsidRPr="00FB5C18">
        <w:rPr>
          <w:rFonts w:hint="eastAsia"/>
          <w:sz w:val="22"/>
        </w:rPr>
        <w:t xml:space="preserve">成　　</w:t>
      </w:r>
      <w:r>
        <w:rPr>
          <w:rFonts w:hint="eastAsia"/>
          <w:sz w:val="22"/>
        </w:rPr>
        <w:t xml:space="preserve">　</w:t>
      </w:r>
      <w:r w:rsidR="00A82D96" w:rsidRPr="00FB5C18">
        <w:rPr>
          <w:rFonts w:hint="eastAsia"/>
          <w:sz w:val="22"/>
        </w:rPr>
        <w:t xml:space="preserve">年　</w:t>
      </w:r>
      <w:r>
        <w:rPr>
          <w:rFonts w:hint="eastAsia"/>
          <w:sz w:val="22"/>
        </w:rPr>
        <w:t xml:space="preserve">　</w:t>
      </w:r>
      <w:r w:rsidR="00A82D96" w:rsidRPr="00FB5C18">
        <w:rPr>
          <w:rFonts w:hint="eastAsia"/>
          <w:sz w:val="22"/>
        </w:rPr>
        <w:t xml:space="preserve">　月　</w:t>
      </w:r>
      <w:r>
        <w:rPr>
          <w:rFonts w:hint="eastAsia"/>
          <w:sz w:val="22"/>
        </w:rPr>
        <w:t xml:space="preserve">　</w:t>
      </w:r>
      <w:r w:rsidR="00A82D96" w:rsidRPr="00FB5C18">
        <w:rPr>
          <w:rFonts w:hint="eastAsia"/>
          <w:sz w:val="22"/>
        </w:rPr>
        <w:t xml:space="preserve">　日</w:t>
      </w:r>
    </w:p>
    <w:p w:rsidR="00527779" w:rsidRPr="00FB5C18" w:rsidRDefault="00527779" w:rsidP="00527779">
      <w:pPr>
        <w:ind w:firstLineChars="1600" w:firstLine="3520"/>
        <w:rPr>
          <w:rFonts w:ascii="ＭＳ 明朝" w:eastAsia="ＭＳ 明朝" w:hAnsi="ＭＳ 明朝" w:cs="Times New Roman"/>
          <w:sz w:val="22"/>
        </w:rPr>
      </w:pPr>
      <w:r w:rsidRPr="00FB5C18">
        <w:rPr>
          <w:rFonts w:ascii="ＭＳ 明朝" w:eastAsia="ＭＳ 明朝" w:hAnsi="ＭＳ 明朝" w:cs="Times New Roman" w:hint="eastAsia"/>
          <w:sz w:val="22"/>
        </w:rPr>
        <w:t xml:space="preserve">　所在地　　釜石市大町第３地割第９番地１６号</w:t>
      </w:r>
    </w:p>
    <w:p w:rsidR="00527779" w:rsidRDefault="00527779" w:rsidP="00527779">
      <w:pPr>
        <w:ind w:firstLineChars="400" w:firstLine="880"/>
        <w:rPr>
          <w:rFonts w:ascii="ＭＳ 明朝" w:eastAsia="ＭＳ 明朝" w:hAnsi="ＭＳ 明朝" w:cs="Times New Roman"/>
          <w:sz w:val="22"/>
        </w:rPr>
      </w:pPr>
      <w:r w:rsidRPr="00FB5C18">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名　称　　グループホーム・小規模多機能ホーム　</w:t>
      </w:r>
      <w:r w:rsidRPr="00FB5C18">
        <w:rPr>
          <w:rFonts w:ascii="ＭＳ 明朝" w:eastAsia="ＭＳ 明朝" w:hAnsi="ＭＳ 明朝" w:cs="Times New Roman" w:hint="eastAsia"/>
          <w:sz w:val="22"/>
        </w:rPr>
        <w:t>やかた</w:t>
      </w:r>
    </w:p>
    <w:p w:rsidR="00527779" w:rsidRPr="00527779" w:rsidRDefault="00527779" w:rsidP="00527779">
      <w:pPr>
        <w:rPr>
          <w:rFonts w:ascii="ＭＳ 明朝" w:eastAsia="ＭＳ 明朝" w:hAnsi="ＭＳ 明朝" w:cs="Times New Roman"/>
          <w:sz w:val="22"/>
        </w:rPr>
      </w:pPr>
    </w:p>
    <w:p w:rsidR="00527779" w:rsidRPr="00FB5C18" w:rsidRDefault="00527779" w:rsidP="00527779">
      <w:pPr>
        <w:ind w:firstLineChars="2000" w:firstLine="4400"/>
        <w:rPr>
          <w:rFonts w:ascii="ＭＳ 明朝" w:eastAsia="ＭＳ 明朝" w:hAnsi="ＭＳ 明朝" w:cs="Times New Roman"/>
          <w:sz w:val="22"/>
        </w:rPr>
      </w:pPr>
      <w:r w:rsidRPr="00FB5C18">
        <w:rPr>
          <w:rFonts w:ascii="ＭＳ 明朝" w:eastAsia="ＭＳ 明朝" w:hAnsi="ＭＳ 明朝" w:cs="Times New Roman" w:hint="eastAsia"/>
          <w:sz w:val="22"/>
        </w:rPr>
        <w:t>説明者氏名</w:t>
      </w:r>
      <w:r w:rsidRPr="00FB5C18">
        <w:rPr>
          <w:rFonts w:ascii="ＭＳ 明朝" w:eastAsia="ＭＳ 明朝" w:hAnsi="ＭＳ 明朝" w:cs="Times New Roman" w:hint="eastAsia"/>
          <w:sz w:val="22"/>
          <w:u w:val="single"/>
        </w:rPr>
        <w:t xml:space="preserve">　　　　　　　　　　　　　　印　　</w:t>
      </w:r>
    </w:p>
    <w:p w:rsidR="00527779" w:rsidRDefault="00527779" w:rsidP="00527779">
      <w:pPr>
        <w:rPr>
          <w:sz w:val="22"/>
        </w:rPr>
      </w:pPr>
    </w:p>
    <w:p w:rsidR="00194CBB" w:rsidRDefault="004B34DF" w:rsidP="00527779">
      <w:pPr>
        <w:ind w:firstLineChars="100" w:firstLine="220"/>
        <w:rPr>
          <w:sz w:val="22"/>
        </w:rPr>
      </w:pPr>
      <w:r>
        <w:rPr>
          <w:rFonts w:hint="eastAsia"/>
          <w:sz w:val="22"/>
        </w:rPr>
        <w:t>私</w:t>
      </w:r>
      <w:r w:rsidR="003D3526">
        <w:rPr>
          <w:rFonts w:hint="eastAsia"/>
          <w:sz w:val="22"/>
          <w:u w:val="single"/>
        </w:rPr>
        <w:t xml:space="preserve">　　　　　　　　　　　　</w:t>
      </w:r>
      <w:r w:rsidR="00985922">
        <w:rPr>
          <w:rFonts w:hint="eastAsia"/>
          <w:sz w:val="22"/>
          <w:u w:val="single"/>
        </w:rPr>
        <w:t xml:space="preserve">　</w:t>
      </w:r>
      <w:r w:rsidR="003D3526">
        <w:rPr>
          <w:rFonts w:hint="eastAsia"/>
          <w:sz w:val="22"/>
          <w:u w:val="single"/>
        </w:rPr>
        <w:t xml:space="preserve">　　　　　　</w:t>
      </w:r>
      <w:r w:rsidR="003D3526" w:rsidRPr="003D3526">
        <w:rPr>
          <w:rFonts w:hint="eastAsia"/>
          <w:sz w:val="22"/>
        </w:rPr>
        <w:t>は、</w:t>
      </w:r>
      <w:r w:rsidR="00527779" w:rsidRPr="00FB5C18">
        <w:rPr>
          <w:rFonts w:hint="eastAsia"/>
          <w:sz w:val="22"/>
        </w:rPr>
        <w:t>コンフォートライフ合同会社が設置、運営する</w:t>
      </w:r>
      <w:r w:rsidR="00527779">
        <w:rPr>
          <w:rFonts w:hint="eastAsia"/>
          <w:sz w:val="22"/>
        </w:rPr>
        <w:t>（</w:t>
      </w:r>
      <w:r w:rsidR="00527779" w:rsidRPr="00FB5C18">
        <w:rPr>
          <w:rFonts w:hint="eastAsia"/>
          <w:sz w:val="22"/>
        </w:rPr>
        <w:t>認知症対応型共同生活介護</w:t>
      </w:r>
      <w:r w:rsidR="00527779">
        <w:rPr>
          <w:rFonts w:hint="eastAsia"/>
          <w:sz w:val="22"/>
        </w:rPr>
        <w:t>）グル</w:t>
      </w:r>
      <w:r>
        <w:rPr>
          <w:rFonts w:hint="eastAsia"/>
          <w:sz w:val="22"/>
        </w:rPr>
        <w:t>ープホーム・（小規模多機能型居宅介護事業所）小規模多機能ホーム</w:t>
      </w:r>
      <w:r w:rsidR="00527779">
        <w:rPr>
          <w:rFonts w:hint="eastAsia"/>
          <w:sz w:val="22"/>
        </w:rPr>
        <w:t>やかた</w:t>
      </w:r>
      <w:r>
        <w:rPr>
          <w:rFonts w:hint="eastAsia"/>
          <w:sz w:val="22"/>
        </w:rPr>
        <w:t>を利用するにあたり、</w:t>
      </w:r>
      <w:r w:rsidR="00527779" w:rsidRPr="00FB5C18">
        <w:rPr>
          <w:rFonts w:hint="eastAsia"/>
          <w:sz w:val="22"/>
        </w:rPr>
        <w:t>見取り介護について本書面「ターミナル（終末期）ケア及び見取りに関する指針」の説明を受け、その主旨等を理解するとともに同意します。</w:t>
      </w:r>
    </w:p>
    <w:p w:rsidR="00985922" w:rsidRPr="00985922" w:rsidRDefault="00985922" w:rsidP="00985922">
      <w:pPr>
        <w:spacing w:line="360" w:lineRule="auto"/>
        <w:rPr>
          <w:rFonts w:ascii="ＭＳ 明朝" w:eastAsia="ＭＳ 明朝" w:hAnsi="ＭＳ 明朝" w:cs="Times New Roman"/>
          <w:sz w:val="22"/>
        </w:rPr>
      </w:pPr>
    </w:p>
    <w:p w:rsidR="00527779" w:rsidRPr="00FB5C18" w:rsidRDefault="00527779" w:rsidP="004B34DF">
      <w:pPr>
        <w:spacing w:line="360" w:lineRule="auto"/>
        <w:ind w:firstLineChars="500" w:firstLine="1100"/>
        <w:rPr>
          <w:rFonts w:ascii="ＭＳ 明朝" w:eastAsia="ＭＳ 明朝" w:hAnsi="ＭＳ 明朝" w:cs="Times New Roman"/>
          <w:sz w:val="22"/>
        </w:rPr>
      </w:pPr>
      <w:r w:rsidRPr="00FB5C18">
        <w:rPr>
          <w:rFonts w:ascii="ＭＳ 明朝" w:eastAsia="ＭＳ 明朝" w:hAnsi="ＭＳ 明朝" w:cs="Times New Roman" w:hint="eastAsia"/>
          <w:sz w:val="22"/>
        </w:rPr>
        <w:t xml:space="preserve">　　住　所</w:t>
      </w:r>
      <w:r w:rsidRPr="00FB5C18">
        <w:rPr>
          <w:rFonts w:ascii="ＭＳ 明朝" w:eastAsia="ＭＳ 明朝" w:hAnsi="ＭＳ 明朝" w:cs="Times New Roman" w:hint="eastAsia"/>
          <w:sz w:val="22"/>
          <w:u w:val="single"/>
        </w:rPr>
        <w:t xml:space="preserve">　　　　　　　　　　　　　　　　　</w:t>
      </w:r>
      <w:r w:rsidR="004B34DF">
        <w:rPr>
          <w:rFonts w:ascii="ＭＳ 明朝" w:eastAsia="ＭＳ 明朝" w:hAnsi="ＭＳ 明朝" w:cs="Times New Roman" w:hint="eastAsia"/>
          <w:sz w:val="22"/>
          <w:u w:val="single"/>
        </w:rPr>
        <w:t xml:space="preserve">　　　　</w:t>
      </w:r>
      <w:r w:rsidRPr="00FB5C18">
        <w:rPr>
          <w:rFonts w:ascii="ＭＳ 明朝" w:eastAsia="ＭＳ 明朝" w:hAnsi="ＭＳ 明朝" w:cs="Times New Roman" w:hint="eastAsia"/>
          <w:sz w:val="22"/>
          <w:u w:val="single"/>
        </w:rPr>
        <w:t xml:space="preserve">　　　　　</w:t>
      </w:r>
    </w:p>
    <w:p w:rsidR="00527779" w:rsidRPr="00FB5C18" w:rsidRDefault="004B34DF" w:rsidP="00527779">
      <w:pPr>
        <w:spacing w:line="360" w:lineRule="auto"/>
        <w:rPr>
          <w:rFonts w:ascii="ＭＳ 明朝" w:eastAsia="ＭＳ 明朝" w:hAnsi="ＭＳ 明朝" w:cs="Times New Roman"/>
          <w:sz w:val="22"/>
          <w:u w:val="single"/>
        </w:rPr>
      </w:pPr>
      <w:r>
        <w:rPr>
          <w:rFonts w:ascii="ＭＳ 明朝" w:eastAsia="ＭＳ 明朝" w:hAnsi="ＭＳ 明朝" w:cs="Times New Roman" w:hint="eastAsia"/>
          <w:sz w:val="22"/>
        </w:rPr>
        <w:t xml:space="preserve">　　</w:t>
      </w:r>
      <w:r w:rsidR="00527779" w:rsidRPr="00FB5C18">
        <w:rPr>
          <w:rFonts w:ascii="ＭＳ 明朝" w:eastAsia="ＭＳ 明朝" w:hAnsi="ＭＳ 明朝" w:cs="Times New Roman" w:hint="eastAsia"/>
          <w:sz w:val="22"/>
        </w:rPr>
        <w:t xml:space="preserve">　</w:t>
      </w:r>
      <w:r w:rsidR="00527779">
        <w:rPr>
          <w:rFonts w:ascii="ＭＳ 明朝" w:eastAsia="ＭＳ 明朝" w:hAnsi="ＭＳ 明朝" w:cs="Times New Roman" w:hint="eastAsia"/>
          <w:sz w:val="22"/>
        </w:rPr>
        <w:t xml:space="preserve">　　　</w:t>
      </w:r>
      <w:r w:rsidR="00527779" w:rsidRPr="00FB5C18">
        <w:rPr>
          <w:rFonts w:ascii="ＭＳ 明朝" w:eastAsia="ＭＳ 明朝" w:hAnsi="ＭＳ 明朝" w:cs="Times New Roman" w:hint="eastAsia"/>
          <w:sz w:val="22"/>
        </w:rPr>
        <w:t xml:space="preserve">　氏　名</w:t>
      </w:r>
      <w:r w:rsidR="00527779" w:rsidRPr="00FB5C18">
        <w:rPr>
          <w:rFonts w:ascii="ＭＳ 明朝" w:eastAsia="ＭＳ 明朝" w:hAnsi="ＭＳ 明朝" w:cs="Times New Roman" w:hint="eastAsia"/>
          <w:sz w:val="22"/>
          <w:u w:val="single"/>
        </w:rPr>
        <w:t xml:space="preserve">　　　　　　　　　　　　　　　　　</w:t>
      </w:r>
      <w:r>
        <w:rPr>
          <w:rFonts w:ascii="ＭＳ 明朝" w:eastAsia="ＭＳ 明朝" w:hAnsi="ＭＳ 明朝" w:cs="Times New Roman" w:hint="eastAsia"/>
          <w:sz w:val="22"/>
          <w:u w:val="single"/>
        </w:rPr>
        <w:t xml:space="preserve">　　　　</w:t>
      </w:r>
      <w:r w:rsidR="00527779" w:rsidRPr="00FB5C18">
        <w:rPr>
          <w:rFonts w:ascii="ＭＳ 明朝" w:eastAsia="ＭＳ 明朝" w:hAnsi="ＭＳ 明朝" w:cs="Times New Roman" w:hint="eastAsia"/>
          <w:sz w:val="22"/>
          <w:u w:val="single"/>
        </w:rPr>
        <w:t xml:space="preserve">　　印　　</w:t>
      </w:r>
    </w:p>
    <w:p w:rsidR="004B34DF" w:rsidRPr="004B34DF" w:rsidRDefault="00527779" w:rsidP="004B34DF">
      <w:pPr>
        <w:spacing w:line="360" w:lineRule="auto"/>
        <w:ind w:firstLineChars="2400" w:firstLine="5280"/>
        <w:rPr>
          <w:rFonts w:asciiTheme="minorEastAsia" w:hAnsiTheme="minorEastAsia" w:cs="Times New Roman"/>
          <w:sz w:val="22"/>
          <w:u w:val="single"/>
        </w:rPr>
      </w:pPr>
      <w:r w:rsidRPr="00FB5C18">
        <w:rPr>
          <w:rFonts w:asciiTheme="minorEastAsia" w:hAnsiTheme="minorEastAsia" w:cs="Times New Roman" w:hint="eastAsia"/>
          <w:sz w:val="22"/>
          <w:u w:val="single"/>
        </w:rPr>
        <w:t xml:space="preserve">　</w:t>
      </w:r>
      <w:r>
        <w:rPr>
          <w:rFonts w:asciiTheme="minorEastAsia" w:hAnsiTheme="minorEastAsia" w:cs="Times New Roman" w:hint="eastAsia"/>
          <w:sz w:val="22"/>
          <w:u w:val="single"/>
        </w:rPr>
        <w:t xml:space="preserve">（続柄　　</w:t>
      </w:r>
      <w:r w:rsidR="004B34DF">
        <w:rPr>
          <w:rFonts w:asciiTheme="minorEastAsia" w:hAnsiTheme="minorEastAsia" w:cs="Times New Roman" w:hint="eastAsia"/>
          <w:sz w:val="22"/>
          <w:u w:val="single"/>
        </w:rPr>
        <w:t xml:space="preserve">　　　　</w:t>
      </w:r>
      <w:r>
        <w:rPr>
          <w:rFonts w:asciiTheme="minorEastAsia" w:hAnsiTheme="minorEastAsia" w:cs="Times New Roman" w:hint="eastAsia"/>
          <w:sz w:val="22"/>
          <w:u w:val="single"/>
        </w:rPr>
        <w:t xml:space="preserve">　　　）</w:t>
      </w:r>
    </w:p>
    <w:sectPr w:rsidR="004B34DF" w:rsidRPr="004B34DF" w:rsidSect="00985922">
      <w:pgSz w:w="11906" w:h="16838" w:code="9"/>
      <w:pgMar w:top="567" w:right="1134" w:bottom="567" w:left="1134" w:header="851" w:footer="992" w:gutter="0"/>
      <w:cols w:space="425"/>
      <w:docGrid w:type="lines" w:linePitch="3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2D"/>
    <w:rsid w:val="00014A68"/>
    <w:rsid w:val="00017AAB"/>
    <w:rsid w:val="00031E5E"/>
    <w:rsid w:val="000409AC"/>
    <w:rsid w:val="0004747C"/>
    <w:rsid w:val="00053677"/>
    <w:rsid w:val="00055CDA"/>
    <w:rsid w:val="00057D68"/>
    <w:rsid w:val="000627EE"/>
    <w:rsid w:val="00074E48"/>
    <w:rsid w:val="0008222D"/>
    <w:rsid w:val="00084589"/>
    <w:rsid w:val="00085338"/>
    <w:rsid w:val="00091C3E"/>
    <w:rsid w:val="00093BE9"/>
    <w:rsid w:val="00096653"/>
    <w:rsid w:val="00097C27"/>
    <w:rsid w:val="000B7F84"/>
    <w:rsid w:val="000C077C"/>
    <w:rsid w:val="000D1D74"/>
    <w:rsid w:val="000D6C6F"/>
    <w:rsid w:val="000E7060"/>
    <w:rsid w:val="000E7DB9"/>
    <w:rsid w:val="000F3C5F"/>
    <w:rsid w:val="000F6BC7"/>
    <w:rsid w:val="00117E79"/>
    <w:rsid w:val="0014045A"/>
    <w:rsid w:val="001447D7"/>
    <w:rsid w:val="00162465"/>
    <w:rsid w:val="00186B5F"/>
    <w:rsid w:val="00191E58"/>
    <w:rsid w:val="00194CBB"/>
    <w:rsid w:val="00195294"/>
    <w:rsid w:val="001A24D2"/>
    <w:rsid w:val="001A664A"/>
    <w:rsid w:val="001A686E"/>
    <w:rsid w:val="001A755E"/>
    <w:rsid w:val="001B569E"/>
    <w:rsid w:val="001B773E"/>
    <w:rsid w:val="001C6557"/>
    <w:rsid w:val="001C7A1C"/>
    <w:rsid w:val="001D3683"/>
    <w:rsid w:val="001D6CB7"/>
    <w:rsid w:val="001E7068"/>
    <w:rsid w:val="001F2C85"/>
    <w:rsid w:val="002035A7"/>
    <w:rsid w:val="002228A0"/>
    <w:rsid w:val="002336CB"/>
    <w:rsid w:val="00234A6F"/>
    <w:rsid w:val="00240C31"/>
    <w:rsid w:val="002434F8"/>
    <w:rsid w:val="0024576F"/>
    <w:rsid w:val="002527BA"/>
    <w:rsid w:val="00262A66"/>
    <w:rsid w:val="0026576E"/>
    <w:rsid w:val="0027424A"/>
    <w:rsid w:val="00296A8F"/>
    <w:rsid w:val="002B57A3"/>
    <w:rsid w:val="002C1C29"/>
    <w:rsid w:val="002C55B9"/>
    <w:rsid w:val="002F408D"/>
    <w:rsid w:val="002F46FE"/>
    <w:rsid w:val="002F62F0"/>
    <w:rsid w:val="00330C49"/>
    <w:rsid w:val="003322B6"/>
    <w:rsid w:val="00350B50"/>
    <w:rsid w:val="0036306E"/>
    <w:rsid w:val="003652B4"/>
    <w:rsid w:val="00376546"/>
    <w:rsid w:val="003808E5"/>
    <w:rsid w:val="003916DD"/>
    <w:rsid w:val="00396B03"/>
    <w:rsid w:val="003B1048"/>
    <w:rsid w:val="003B6810"/>
    <w:rsid w:val="003B6B64"/>
    <w:rsid w:val="003C4223"/>
    <w:rsid w:val="003C5901"/>
    <w:rsid w:val="003C5B58"/>
    <w:rsid w:val="003D3526"/>
    <w:rsid w:val="003D748F"/>
    <w:rsid w:val="003F2B56"/>
    <w:rsid w:val="003F3885"/>
    <w:rsid w:val="00404A22"/>
    <w:rsid w:val="00406B23"/>
    <w:rsid w:val="00427800"/>
    <w:rsid w:val="004279E3"/>
    <w:rsid w:val="00430F8E"/>
    <w:rsid w:val="004334E2"/>
    <w:rsid w:val="00437C3F"/>
    <w:rsid w:val="00446CE3"/>
    <w:rsid w:val="00462E0D"/>
    <w:rsid w:val="00463EB7"/>
    <w:rsid w:val="00470ED3"/>
    <w:rsid w:val="00471825"/>
    <w:rsid w:val="004766C8"/>
    <w:rsid w:val="004836C9"/>
    <w:rsid w:val="004A4C25"/>
    <w:rsid w:val="004B34DF"/>
    <w:rsid w:val="004B616D"/>
    <w:rsid w:val="004D04AF"/>
    <w:rsid w:val="004D6B5A"/>
    <w:rsid w:val="004F1C3D"/>
    <w:rsid w:val="00500690"/>
    <w:rsid w:val="005030B2"/>
    <w:rsid w:val="00515FF1"/>
    <w:rsid w:val="00527779"/>
    <w:rsid w:val="00554478"/>
    <w:rsid w:val="0055515F"/>
    <w:rsid w:val="00565F62"/>
    <w:rsid w:val="00566752"/>
    <w:rsid w:val="005749E3"/>
    <w:rsid w:val="00596CD9"/>
    <w:rsid w:val="005A0229"/>
    <w:rsid w:val="005E21DA"/>
    <w:rsid w:val="005E2559"/>
    <w:rsid w:val="005E2A0A"/>
    <w:rsid w:val="005E3B35"/>
    <w:rsid w:val="005E597B"/>
    <w:rsid w:val="005E665F"/>
    <w:rsid w:val="005E79D6"/>
    <w:rsid w:val="00606B3C"/>
    <w:rsid w:val="00621E43"/>
    <w:rsid w:val="0062218B"/>
    <w:rsid w:val="00627416"/>
    <w:rsid w:val="006416E4"/>
    <w:rsid w:val="00641B92"/>
    <w:rsid w:val="0064404A"/>
    <w:rsid w:val="0066360D"/>
    <w:rsid w:val="00667214"/>
    <w:rsid w:val="0067610F"/>
    <w:rsid w:val="0067729E"/>
    <w:rsid w:val="0068180D"/>
    <w:rsid w:val="00684E04"/>
    <w:rsid w:val="00692AF8"/>
    <w:rsid w:val="006B3080"/>
    <w:rsid w:val="006C6A2F"/>
    <w:rsid w:val="006D5D88"/>
    <w:rsid w:val="006F3CAD"/>
    <w:rsid w:val="006F57F2"/>
    <w:rsid w:val="006F5C8E"/>
    <w:rsid w:val="00710FD4"/>
    <w:rsid w:val="00716830"/>
    <w:rsid w:val="007168D8"/>
    <w:rsid w:val="00731DFD"/>
    <w:rsid w:val="00732848"/>
    <w:rsid w:val="0073661B"/>
    <w:rsid w:val="00737D56"/>
    <w:rsid w:val="007478CC"/>
    <w:rsid w:val="007478E9"/>
    <w:rsid w:val="00756DD8"/>
    <w:rsid w:val="00757660"/>
    <w:rsid w:val="00760E19"/>
    <w:rsid w:val="00772805"/>
    <w:rsid w:val="007740BA"/>
    <w:rsid w:val="007742EE"/>
    <w:rsid w:val="0078428F"/>
    <w:rsid w:val="00784C34"/>
    <w:rsid w:val="00785B2D"/>
    <w:rsid w:val="0078674C"/>
    <w:rsid w:val="007A2502"/>
    <w:rsid w:val="007A7807"/>
    <w:rsid w:val="007B255F"/>
    <w:rsid w:val="007C34B0"/>
    <w:rsid w:val="007C6CF5"/>
    <w:rsid w:val="007D108A"/>
    <w:rsid w:val="007D16B8"/>
    <w:rsid w:val="007D5592"/>
    <w:rsid w:val="007E16AC"/>
    <w:rsid w:val="007F24C6"/>
    <w:rsid w:val="00800A63"/>
    <w:rsid w:val="00811F2A"/>
    <w:rsid w:val="008521F5"/>
    <w:rsid w:val="00855CB1"/>
    <w:rsid w:val="008661B3"/>
    <w:rsid w:val="00871581"/>
    <w:rsid w:val="00887AF4"/>
    <w:rsid w:val="008937A8"/>
    <w:rsid w:val="00894636"/>
    <w:rsid w:val="00896915"/>
    <w:rsid w:val="008B460C"/>
    <w:rsid w:val="008C7CD7"/>
    <w:rsid w:val="008D5E0D"/>
    <w:rsid w:val="008D705B"/>
    <w:rsid w:val="008E57D9"/>
    <w:rsid w:val="008F0951"/>
    <w:rsid w:val="008F21B7"/>
    <w:rsid w:val="008F4791"/>
    <w:rsid w:val="009030AF"/>
    <w:rsid w:val="00910D0B"/>
    <w:rsid w:val="00916EC0"/>
    <w:rsid w:val="00920956"/>
    <w:rsid w:val="00932E74"/>
    <w:rsid w:val="0093552E"/>
    <w:rsid w:val="00943100"/>
    <w:rsid w:val="00951ED0"/>
    <w:rsid w:val="009772FD"/>
    <w:rsid w:val="00985922"/>
    <w:rsid w:val="00991BF8"/>
    <w:rsid w:val="009A66E7"/>
    <w:rsid w:val="009B1F36"/>
    <w:rsid w:val="009B7940"/>
    <w:rsid w:val="009C0F9C"/>
    <w:rsid w:val="009C128E"/>
    <w:rsid w:val="009C4DE2"/>
    <w:rsid w:val="009E56D3"/>
    <w:rsid w:val="009F0888"/>
    <w:rsid w:val="009F4BE1"/>
    <w:rsid w:val="009F64F5"/>
    <w:rsid w:val="00A00B4C"/>
    <w:rsid w:val="00A00BF3"/>
    <w:rsid w:val="00A00EA8"/>
    <w:rsid w:val="00A26C90"/>
    <w:rsid w:val="00A2748C"/>
    <w:rsid w:val="00A30B14"/>
    <w:rsid w:val="00A33ABE"/>
    <w:rsid w:val="00A36955"/>
    <w:rsid w:val="00A4406D"/>
    <w:rsid w:val="00A45D0A"/>
    <w:rsid w:val="00A558FD"/>
    <w:rsid w:val="00A563F2"/>
    <w:rsid w:val="00A57157"/>
    <w:rsid w:val="00A63F71"/>
    <w:rsid w:val="00A6773D"/>
    <w:rsid w:val="00A81E9F"/>
    <w:rsid w:val="00A82D96"/>
    <w:rsid w:val="00AB58A8"/>
    <w:rsid w:val="00AB6B89"/>
    <w:rsid w:val="00AC5E10"/>
    <w:rsid w:val="00AE31B3"/>
    <w:rsid w:val="00B0053C"/>
    <w:rsid w:val="00B02948"/>
    <w:rsid w:val="00B15527"/>
    <w:rsid w:val="00B1579B"/>
    <w:rsid w:val="00B23555"/>
    <w:rsid w:val="00B239E7"/>
    <w:rsid w:val="00B273E6"/>
    <w:rsid w:val="00B41F4C"/>
    <w:rsid w:val="00B50658"/>
    <w:rsid w:val="00B54910"/>
    <w:rsid w:val="00B615EA"/>
    <w:rsid w:val="00B71F5B"/>
    <w:rsid w:val="00B72D2E"/>
    <w:rsid w:val="00B80AEA"/>
    <w:rsid w:val="00B84878"/>
    <w:rsid w:val="00BA46C9"/>
    <w:rsid w:val="00BC102C"/>
    <w:rsid w:val="00BC17E0"/>
    <w:rsid w:val="00BD2C81"/>
    <w:rsid w:val="00BD71D0"/>
    <w:rsid w:val="00BE67A3"/>
    <w:rsid w:val="00BE7AA8"/>
    <w:rsid w:val="00BF10A9"/>
    <w:rsid w:val="00BF1A61"/>
    <w:rsid w:val="00BF3A83"/>
    <w:rsid w:val="00BF57A2"/>
    <w:rsid w:val="00C04AE6"/>
    <w:rsid w:val="00C37706"/>
    <w:rsid w:val="00C400B6"/>
    <w:rsid w:val="00C432C3"/>
    <w:rsid w:val="00C44C55"/>
    <w:rsid w:val="00C4711E"/>
    <w:rsid w:val="00C63783"/>
    <w:rsid w:val="00C72532"/>
    <w:rsid w:val="00C84095"/>
    <w:rsid w:val="00C913FF"/>
    <w:rsid w:val="00C95491"/>
    <w:rsid w:val="00CA0385"/>
    <w:rsid w:val="00CA684F"/>
    <w:rsid w:val="00CB6F99"/>
    <w:rsid w:val="00CC5245"/>
    <w:rsid w:val="00CC5877"/>
    <w:rsid w:val="00CC75E3"/>
    <w:rsid w:val="00CD6B91"/>
    <w:rsid w:val="00CF7D43"/>
    <w:rsid w:val="00D13C0F"/>
    <w:rsid w:val="00D15AE1"/>
    <w:rsid w:val="00D16B91"/>
    <w:rsid w:val="00D32FAB"/>
    <w:rsid w:val="00D35081"/>
    <w:rsid w:val="00D35E77"/>
    <w:rsid w:val="00D374B0"/>
    <w:rsid w:val="00D5035C"/>
    <w:rsid w:val="00D60602"/>
    <w:rsid w:val="00D6223A"/>
    <w:rsid w:val="00D76391"/>
    <w:rsid w:val="00D83710"/>
    <w:rsid w:val="00D84F64"/>
    <w:rsid w:val="00DA1889"/>
    <w:rsid w:val="00DA4122"/>
    <w:rsid w:val="00DA5FA1"/>
    <w:rsid w:val="00DB0DA3"/>
    <w:rsid w:val="00DB79C4"/>
    <w:rsid w:val="00E0064A"/>
    <w:rsid w:val="00E00F8A"/>
    <w:rsid w:val="00E23842"/>
    <w:rsid w:val="00E32808"/>
    <w:rsid w:val="00E34250"/>
    <w:rsid w:val="00E360CF"/>
    <w:rsid w:val="00E43FEF"/>
    <w:rsid w:val="00E55849"/>
    <w:rsid w:val="00E5736B"/>
    <w:rsid w:val="00E658CD"/>
    <w:rsid w:val="00E659F1"/>
    <w:rsid w:val="00E73355"/>
    <w:rsid w:val="00E7350A"/>
    <w:rsid w:val="00E832DD"/>
    <w:rsid w:val="00E85132"/>
    <w:rsid w:val="00E86345"/>
    <w:rsid w:val="00E868D6"/>
    <w:rsid w:val="00E97BDF"/>
    <w:rsid w:val="00EA047A"/>
    <w:rsid w:val="00EA077C"/>
    <w:rsid w:val="00EA0DCF"/>
    <w:rsid w:val="00EA0F25"/>
    <w:rsid w:val="00EA7201"/>
    <w:rsid w:val="00EA7EBB"/>
    <w:rsid w:val="00EB5FE5"/>
    <w:rsid w:val="00EC6313"/>
    <w:rsid w:val="00ED2F9F"/>
    <w:rsid w:val="00ED79F5"/>
    <w:rsid w:val="00EE1DFF"/>
    <w:rsid w:val="00EE29B5"/>
    <w:rsid w:val="00EF4245"/>
    <w:rsid w:val="00EF4CD3"/>
    <w:rsid w:val="00EF6AB8"/>
    <w:rsid w:val="00F07EC1"/>
    <w:rsid w:val="00F21B90"/>
    <w:rsid w:val="00F32031"/>
    <w:rsid w:val="00F3677C"/>
    <w:rsid w:val="00F378A8"/>
    <w:rsid w:val="00F55136"/>
    <w:rsid w:val="00F601FA"/>
    <w:rsid w:val="00F607AA"/>
    <w:rsid w:val="00F60FED"/>
    <w:rsid w:val="00F6629B"/>
    <w:rsid w:val="00F76729"/>
    <w:rsid w:val="00FA7ACD"/>
    <w:rsid w:val="00FA7C9C"/>
    <w:rsid w:val="00FB5C18"/>
    <w:rsid w:val="00FC6E5C"/>
    <w:rsid w:val="00FD4433"/>
    <w:rsid w:val="00FF103B"/>
    <w:rsid w:val="00FF3D6C"/>
    <w:rsid w:val="00FF7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6449CC9-AB56-4F97-B3B2-DC8063AC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40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40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324</Words>
  <Characters>1849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看取り関する指針</dc:title>
  <dc:creator>yakata</dc:creator>
  <cp:lastModifiedBy>HIRO</cp:lastModifiedBy>
  <cp:revision>23</cp:revision>
  <cp:lastPrinted>2015-05-07T05:00:00Z</cp:lastPrinted>
  <dcterms:created xsi:type="dcterms:W3CDTF">2013-11-13T08:14:00Z</dcterms:created>
  <dcterms:modified xsi:type="dcterms:W3CDTF">2016-04-12T00:06:00Z</dcterms:modified>
</cp:coreProperties>
</file>